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8B" w:rsidRPr="0041221A" w:rsidRDefault="009C388B" w:rsidP="009C388B">
      <w:pPr>
        <w:jc w:val="center"/>
        <w:rPr>
          <w:b/>
        </w:rPr>
      </w:pPr>
      <w:r w:rsidRPr="0041221A">
        <w:rPr>
          <w:b/>
        </w:rPr>
        <w:t xml:space="preserve">Πρόγραμμα </w:t>
      </w:r>
      <w:r w:rsidR="00FB3501">
        <w:rPr>
          <w:b/>
        </w:rPr>
        <w:t>εξετάσεων Σεπτεμβρίου 2020</w:t>
      </w:r>
      <w:r>
        <w:rPr>
          <w:b/>
        </w:rPr>
        <w:t xml:space="preserve">: </w:t>
      </w:r>
      <w:r w:rsidRPr="0041221A">
        <w:rPr>
          <w:b/>
        </w:rPr>
        <w:t>ΠΜΣ «Επιστήμη και Τεχνολογία της Πληροφορικής και των Υπολογιστών»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7"/>
        <w:gridCol w:w="1188"/>
        <w:gridCol w:w="1288"/>
        <w:gridCol w:w="1333"/>
        <w:gridCol w:w="1397"/>
        <w:gridCol w:w="1397"/>
        <w:gridCol w:w="1556"/>
        <w:gridCol w:w="1556"/>
        <w:gridCol w:w="1337"/>
        <w:gridCol w:w="1339"/>
      </w:tblGrid>
      <w:tr w:rsidR="00533D84" w:rsidRPr="0045360C" w:rsidTr="00533D84">
        <w:trPr>
          <w:trHeight w:val="327"/>
        </w:trPr>
        <w:tc>
          <w:tcPr>
            <w:tcW w:w="549" w:type="pct"/>
          </w:tcPr>
          <w:p w:rsidR="00533D84" w:rsidRPr="0045360C" w:rsidRDefault="00533D84" w:rsidP="0031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1/9/20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429" w:type="pct"/>
          </w:tcPr>
          <w:p w:rsidR="00533D84" w:rsidRPr="0045360C" w:rsidRDefault="00533D84" w:rsidP="0031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Τετάρτη 2</w:t>
            </w:r>
            <w:r w:rsidRPr="00403A30">
              <w:rPr>
                <w:b/>
                <w:sz w:val="20"/>
                <w:szCs w:val="20"/>
              </w:rPr>
              <w:t xml:space="preserve">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465" w:type="pct"/>
          </w:tcPr>
          <w:p w:rsidR="00533D84" w:rsidRPr="0045360C" w:rsidRDefault="00533D84" w:rsidP="0031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Πέμπτη 3/9/20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470" w:type="pct"/>
          </w:tcPr>
          <w:p w:rsidR="00533D84" w:rsidRPr="0045360C" w:rsidRDefault="00533D84" w:rsidP="0031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Παρασκευή 4/9/20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504" w:type="pct"/>
          </w:tcPr>
          <w:p w:rsidR="00533D84" w:rsidRPr="0045360C" w:rsidRDefault="00533D84" w:rsidP="0031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Δευτέρα 7/9/20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504" w:type="pct"/>
          </w:tcPr>
          <w:p w:rsidR="00533D84" w:rsidRPr="0045360C" w:rsidRDefault="00533D84" w:rsidP="005B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 8/9/20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561" w:type="pct"/>
          </w:tcPr>
          <w:p w:rsidR="00533D84" w:rsidRDefault="00533D84" w:rsidP="005B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Τετάρτη 9/9/2020</w:t>
            </w:r>
          </w:p>
          <w:p w:rsidR="00533D84" w:rsidRDefault="00533D84" w:rsidP="005B2AB1">
            <w:pPr>
              <w:jc w:val="center"/>
              <w:rPr>
                <w:b/>
                <w:sz w:val="20"/>
                <w:szCs w:val="20"/>
              </w:rPr>
            </w:pPr>
            <w:r w:rsidRPr="00533D84">
              <w:rPr>
                <w:b/>
                <w:color w:val="4F81BD" w:themeColor="accent1"/>
                <w:sz w:val="20"/>
                <w:szCs w:val="20"/>
              </w:rPr>
              <w:t>09:00-12:00</w:t>
            </w:r>
          </w:p>
        </w:tc>
        <w:tc>
          <w:tcPr>
            <w:tcW w:w="561" w:type="pct"/>
          </w:tcPr>
          <w:p w:rsidR="00533D84" w:rsidRPr="0045360C" w:rsidRDefault="00533D84" w:rsidP="005B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9/9/20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955" w:type="pct"/>
            <w:gridSpan w:val="2"/>
          </w:tcPr>
          <w:p w:rsidR="00533D84" w:rsidRPr="00FB3501" w:rsidRDefault="00533D84" w:rsidP="005B2A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3501">
              <w:rPr>
                <w:b/>
                <w:color w:val="000000" w:themeColor="text1"/>
                <w:sz w:val="20"/>
                <w:szCs w:val="20"/>
              </w:rPr>
              <w:t xml:space="preserve">Πέμπτη 10/9/20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</w:tr>
      <w:tr w:rsidR="00533D84" w:rsidRPr="0045360C" w:rsidTr="00533D84">
        <w:tc>
          <w:tcPr>
            <w:tcW w:w="549" w:type="pct"/>
          </w:tcPr>
          <w:p w:rsidR="00533D84" w:rsidRPr="00FB3501" w:rsidRDefault="00533D84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Ολοκληρωμένος Βιομηχανικός Έλεγχος</w:t>
            </w:r>
          </w:p>
        </w:tc>
        <w:tc>
          <w:tcPr>
            <w:tcW w:w="429" w:type="pct"/>
          </w:tcPr>
          <w:p w:rsidR="00533D84" w:rsidRPr="00FB3501" w:rsidRDefault="00533D84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Εξόρυξη δεδομένων και διαχείριση δεδομένων μεγάλης κλίμακας</w:t>
            </w:r>
          </w:p>
        </w:tc>
        <w:tc>
          <w:tcPr>
            <w:tcW w:w="465" w:type="pct"/>
          </w:tcPr>
          <w:p w:rsidR="00533D84" w:rsidRPr="00FB3501" w:rsidRDefault="00533D84" w:rsidP="0031152D">
            <w:pPr>
              <w:rPr>
                <w:color w:val="000000" w:themeColor="text1"/>
                <w:sz w:val="20"/>
                <w:szCs w:val="20"/>
              </w:rPr>
            </w:pPr>
            <w:r w:rsidRPr="0010470A">
              <w:rPr>
                <w:color w:val="000000" w:themeColor="text1"/>
                <w:sz w:val="20"/>
                <w:szCs w:val="20"/>
              </w:rPr>
              <w:t>Προηγμένα Γραφικά – Απόδοση Εικόνας</w:t>
            </w:r>
          </w:p>
        </w:tc>
        <w:tc>
          <w:tcPr>
            <w:tcW w:w="470" w:type="pct"/>
          </w:tcPr>
          <w:p w:rsidR="00533D84" w:rsidRPr="00FB3501" w:rsidRDefault="00533D84" w:rsidP="0010470A">
            <w:pPr>
              <w:rPr>
                <w:color w:val="000000" w:themeColor="text1"/>
                <w:sz w:val="20"/>
                <w:szCs w:val="20"/>
              </w:rPr>
            </w:pPr>
            <w:r w:rsidRPr="001C4118">
              <w:rPr>
                <w:color w:val="000000" w:themeColor="text1"/>
                <w:sz w:val="20"/>
                <w:szCs w:val="20"/>
              </w:rPr>
              <w:t>Προηγμένα Δίκτυα Επικοινωνιών</w:t>
            </w:r>
          </w:p>
        </w:tc>
        <w:tc>
          <w:tcPr>
            <w:tcW w:w="504" w:type="pct"/>
          </w:tcPr>
          <w:p w:rsidR="00533D84" w:rsidRPr="00FB3501" w:rsidRDefault="00533D84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Δίκτυα αισθητήρων και διαδίκτυο των αντικειμένων</w:t>
            </w:r>
          </w:p>
        </w:tc>
        <w:tc>
          <w:tcPr>
            <w:tcW w:w="504" w:type="pct"/>
          </w:tcPr>
          <w:p w:rsidR="00533D84" w:rsidRPr="00FB3501" w:rsidRDefault="00533D84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Υπολογιστική Νέφους και υπηρεσίες</w:t>
            </w:r>
          </w:p>
        </w:tc>
        <w:tc>
          <w:tcPr>
            <w:tcW w:w="561" w:type="pct"/>
          </w:tcPr>
          <w:p w:rsidR="00533D84" w:rsidRPr="001C4118" w:rsidRDefault="00533D84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Ειδικά θέματα τεχνολογίας λογισμικού</w:t>
            </w:r>
          </w:p>
        </w:tc>
        <w:tc>
          <w:tcPr>
            <w:tcW w:w="561" w:type="pct"/>
          </w:tcPr>
          <w:p w:rsidR="00533D84" w:rsidRPr="00FB3501" w:rsidRDefault="00533D84" w:rsidP="005B2AB1">
            <w:pPr>
              <w:rPr>
                <w:color w:val="000000" w:themeColor="text1"/>
                <w:sz w:val="20"/>
                <w:szCs w:val="20"/>
              </w:rPr>
            </w:pPr>
            <w:r w:rsidRPr="001C4118">
              <w:rPr>
                <w:color w:val="000000" w:themeColor="text1"/>
                <w:sz w:val="20"/>
                <w:szCs w:val="20"/>
              </w:rPr>
              <w:t>Ολοκληρωμένα κυκλώματα για εξειδικευμένες εφαρμογές</w:t>
            </w:r>
          </w:p>
        </w:tc>
        <w:tc>
          <w:tcPr>
            <w:tcW w:w="482" w:type="pct"/>
          </w:tcPr>
          <w:p w:rsidR="00533D84" w:rsidRPr="00FB3501" w:rsidRDefault="00533D84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Δίκτυα κινητών επικοινωνιών και εφαρμογές</w:t>
            </w:r>
          </w:p>
        </w:tc>
        <w:tc>
          <w:tcPr>
            <w:tcW w:w="472" w:type="pct"/>
          </w:tcPr>
          <w:p w:rsidR="00533D84" w:rsidRPr="00FB3501" w:rsidRDefault="00533D84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Βιομηχανική Πληροφορική</w:t>
            </w:r>
          </w:p>
        </w:tc>
      </w:tr>
    </w:tbl>
    <w:p w:rsidR="009C388B" w:rsidRDefault="009C388B" w:rsidP="009C388B"/>
    <w:tbl>
      <w:tblPr>
        <w:tblStyle w:val="a3"/>
        <w:tblW w:w="4701" w:type="pct"/>
        <w:tblLook w:val="04A0" w:firstRow="1" w:lastRow="0" w:firstColumn="1" w:lastColumn="0" w:noHBand="0" w:noVBand="1"/>
      </w:tblPr>
      <w:tblGrid>
        <w:gridCol w:w="1200"/>
        <w:gridCol w:w="1783"/>
        <w:gridCol w:w="1173"/>
        <w:gridCol w:w="1315"/>
        <w:gridCol w:w="1200"/>
        <w:gridCol w:w="1296"/>
        <w:gridCol w:w="1391"/>
        <w:gridCol w:w="1574"/>
        <w:gridCol w:w="1257"/>
        <w:gridCol w:w="1330"/>
      </w:tblGrid>
      <w:tr w:rsidR="00FB3501" w:rsidRPr="0045360C" w:rsidTr="00FB3501">
        <w:trPr>
          <w:trHeight w:val="327"/>
        </w:trPr>
        <w:tc>
          <w:tcPr>
            <w:tcW w:w="450" w:type="pct"/>
          </w:tcPr>
          <w:p w:rsidR="00FB3501" w:rsidRPr="0045360C" w:rsidRDefault="00FB3501" w:rsidP="0031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Παρασκευή 11/9/20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448" w:type="pct"/>
          </w:tcPr>
          <w:p w:rsidR="00FB3501" w:rsidRPr="00AC1DA0" w:rsidRDefault="00FB3501" w:rsidP="005614E3">
            <w:pPr>
              <w:rPr>
                <w:b/>
                <w:sz w:val="20"/>
                <w:szCs w:val="20"/>
              </w:rPr>
            </w:pPr>
            <w:r w:rsidRPr="00AC1DA0">
              <w:rPr>
                <w:b/>
                <w:sz w:val="20"/>
                <w:szCs w:val="20"/>
              </w:rPr>
              <w:t>Τρίτη 15/9/20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500" w:type="pct"/>
          </w:tcPr>
          <w:p w:rsidR="00FB3501" w:rsidRPr="0045360C" w:rsidRDefault="00FB3501" w:rsidP="0031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16/9/20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493" w:type="pct"/>
          </w:tcPr>
          <w:p w:rsidR="00FB3501" w:rsidRPr="0045360C" w:rsidRDefault="00FB3501" w:rsidP="0031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Πέμπτη 17/9/20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450" w:type="pct"/>
          </w:tcPr>
          <w:p w:rsidR="00FB3501" w:rsidRPr="0045360C" w:rsidRDefault="00FB3501" w:rsidP="0031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Παρασκευή 18/9/20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561" w:type="pct"/>
          </w:tcPr>
          <w:p w:rsidR="00FB3501" w:rsidRPr="0045360C" w:rsidRDefault="00FB3501" w:rsidP="005B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Δευτέρα 21/9/20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522" w:type="pct"/>
          </w:tcPr>
          <w:p w:rsidR="00FB3501" w:rsidRPr="0045360C" w:rsidRDefault="00FB3501" w:rsidP="005B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22/9/20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591" w:type="pct"/>
          </w:tcPr>
          <w:p w:rsidR="00FB3501" w:rsidRPr="0045360C" w:rsidRDefault="00FB3501" w:rsidP="005B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23/9/20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487" w:type="pct"/>
          </w:tcPr>
          <w:p w:rsidR="00FB3501" w:rsidRPr="0045360C" w:rsidRDefault="00FB3501" w:rsidP="005B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Πέμπτη 24/9/20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499" w:type="pct"/>
          </w:tcPr>
          <w:p w:rsidR="00FB3501" w:rsidRPr="0045360C" w:rsidRDefault="00FB3501" w:rsidP="005B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Παρασκευή 25/9/20 </w:t>
            </w:r>
            <w:r w:rsidRPr="00FB3501">
              <w:rPr>
                <w:b/>
                <w:color w:val="0070C0"/>
                <w:sz w:val="20"/>
                <w:szCs w:val="20"/>
              </w:rPr>
              <w:t>9:00-12:00</w:t>
            </w:r>
          </w:p>
        </w:tc>
      </w:tr>
      <w:tr w:rsidR="00FB3501" w:rsidRPr="0045360C" w:rsidTr="00FB3501">
        <w:tc>
          <w:tcPr>
            <w:tcW w:w="450" w:type="pct"/>
          </w:tcPr>
          <w:p w:rsidR="00FB3501" w:rsidRPr="00FB3501" w:rsidRDefault="00FB3501" w:rsidP="00AC1DA0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Τεχνολογία και Σχεδιασμός Εφαρμογών Διαδικτύου</w:t>
            </w:r>
          </w:p>
          <w:p w:rsidR="00FB3501" w:rsidRPr="00FB3501" w:rsidRDefault="00FB3501" w:rsidP="00AC1DA0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(Τμήμα Ζάχαρη)</w:t>
            </w:r>
          </w:p>
        </w:tc>
        <w:tc>
          <w:tcPr>
            <w:tcW w:w="448" w:type="pct"/>
          </w:tcPr>
          <w:p w:rsidR="00FB3501" w:rsidRPr="00FB3501" w:rsidRDefault="001C4118" w:rsidP="005614E3">
            <w:pPr>
              <w:rPr>
                <w:color w:val="000000" w:themeColor="text1"/>
                <w:sz w:val="20"/>
                <w:szCs w:val="20"/>
              </w:rPr>
            </w:pPr>
            <w:r w:rsidRPr="001C4118">
              <w:rPr>
                <w:color w:val="000000" w:themeColor="text1"/>
                <w:sz w:val="20"/>
                <w:szCs w:val="20"/>
              </w:rPr>
              <w:t>Εφαρμογές Ανοικτού Λογισμικού/Υλικού</w:t>
            </w:r>
          </w:p>
        </w:tc>
        <w:tc>
          <w:tcPr>
            <w:tcW w:w="500" w:type="pct"/>
          </w:tcPr>
          <w:p w:rsidR="00FB3501" w:rsidRPr="00FB3501" w:rsidRDefault="0010470A" w:rsidP="0031152D">
            <w:pPr>
              <w:rPr>
                <w:color w:val="000000" w:themeColor="text1"/>
                <w:sz w:val="20"/>
                <w:szCs w:val="20"/>
              </w:rPr>
            </w:pPr>
            <w:r w:rsidRPr="0010470A">
              <w:rPr>
                <w:color w:val="000000" w:themeColor="text1"/>
                <w:sz w:val="20"/>
                <w:szCs w:val="20"/>
              </w:rPr>
              <w:t>Συστήματα απόφασης και διαχείρισης διεργασιών</w:t>
            </w:r>
          </w:p>
        </w:tc>
        <w:tc>
          <w:tcPr>
            <w:tcW w:w="493" w:type="pct"/>
          </w:tcPr>
          <w:p w:rsidR="00FB3501" w:rsidRPr="00FB3501" w:rsidRDefault="00FB3501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Υπολογιστικά συστήματα υψηλής αξιοπιστίας</w:t>
            </w:r>
          </w:p>
        </w:tc>
        <w:tc>
          <w:tcPr>
            <w:tcW w:w="450" w:type="pct"/>
          </w:tcPr>
          <w:p w:rsidR="00FB3501" w:rsidRPr="00FB3501" w:rsidRDefault="00FB3501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Διαχείριση Γνώσης</w:t>
            </w:r>
          </w:p>
        </w:tc>
        <w:tc>
          <w:tcPr>
            <w:tcW w:w="561" w:type="pct"/>
          </w:tcPr>
          <w:p w:rsidR="00FB3501" w:rsidRPr="00FB3501" w:rsidRDefault="0010470A" w:rsidP="005B2AB1">
            <w:pPr>
              <w:rPr>
                <w:color w:val="000000" w:themeColor="text1"/>
                <w:sz w:val="20"/>
                <w:szCs w:val="20"/>
              </w:rPr>
            </w:pPr>
            <w:r w:rsidRPr="0010470A">
              <w:rPr>
                <w:color w:val="000000" w:themeColor="text1"/>
                <w:sz w:val="20"/>
                <w:szCs w:val="20"/>
              </w:rPr>
              <w:t>Αναγνώριση προτύπων &amp; ειδικά θέματα όρασης υπολογιστών</w:t>
            </w:r>
          </w:p>
        </w:tc>
        <w:tc>
          <w:tcPr>
            <w:tcW w:w="522" w:type="pct"/>
          </w:tcPr>
          <w:p w:rsidR="00FB3501" w:rsidRPr="00FB3501" w:rsidRDefault="00FB3501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Συστήματα Υπολογιστικής Ευφυίας</w:t>
            </w:r>
          </w:p>
        </w:tc>
        <w:tc>
          <w:tcPr>
            <w:tcW w:w="591" w:type="pct"/>
          </w:tcPr>
          <w:p w:rsidR="00FB3501" w:rsidRPr="00FB3501" w:rsidRDefault="00FB3501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Ασφάλεια Πληροφοριακών και Επικοινωνιακών Συστημάτων</w:t>
            </w:r>
          </w:p>
        </w:tc>
        <w:tc>
          <w:tcPr>
            <w:tcW w:w="487" w:type="pct"/>
          </w:tcPr>
          <w:p w:rsidR="00FB3501" w:rsidRPr="0010470A" w:rsidRDefault="0010470A" w:rsidP="005B2AB1">
            <w:pPr>
              <w:rPr>
                <w:color w:val="000000" w:themeColor="text1"/>
                <w:sz w:val="20"/>
                <w:szCs w:val="20"/>
              </w:rPr>
            </w:pPr>
            <w:r w:rsidRPr="0010470A">
              <w:rPr>
                <w:color w:val="000000" w:themeColor="text1"/>
                <w:sz w:val="20"/>
                <w:szCs w:val="20"/>
              </w:rPr>
              <w:t>Τεχνολογία και Σχεδιασμός Εφαρμογών Διαδικτύου (</w:t>
            </w:r>
            <w:r>
              <w:rPr>
                <w:color w:val="000000" w:themeColor="text1"/>
                <w:sz w:val="20"/>
                <w:szCs w:val="20"/>
              </w:rPr>
              <w:t xml:space="preserve">Τμήμα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Καρανικόλα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:rsidR="00FB3501" w:rsidRPr="00FB3501" w:rsidRDefault="00FB3501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 xml:space="preserve">Ηλεκτρονική μάθηση και Ανάπτυξη </w:t>
            </w:r>
            <w:proofErr w:type="spellStart"/>
            <w:r w:rsidRPr="00FB3501">
              <w:rPr>
                <w:color w:val="000000" w:themeColor="text1"/>
                <w:sz w:val="20"/>
                <w:szCs w:val="20"/>
              </w:rPr>
              <w:t>Πολυμεσικών</w:t>
            </w:r>
            <w:proofErr w:type="spellEnd"/>
            <w:r w:rsidRPr="00FB3501">
              <w:rPr>
                <w:color w:val="000000" w:themeColor="text1"/>
                <w:sz w:val="20"/>
                <w:szCs w:val="20"/>
              </w:rPr>
              <w:t xml:space="preserve"> Εφαρμογών</w:t>
            </w:r>
          </w:p>
        </w:tc>
      </w:tr>
    </w:tbl>
    <w:p w:rsidR="009C388B" w:rsidRPr="00685180" w:rsidRDefault="00685180" w:rsidP="009C388B">
      <w:pPr>
        <w:rPr>
          <w:lang w:val="en-US"/>
        </w:rPr>
      </w:pPr>
      <w:r>
        <w:rPr>
          <w:lang w:val="en-US"/>
        </w:rPr>
        <w:t>par</w:t>
      </w:r>
    </w:p>
    <w:tbl>
      <w:tblPr>
        <w:tblStyle w:val="a3"/>
        <w:tblW w:w="9874" w:type="dxa"/>
        <w:tblLayout w:type="fixed"/>
        <w:tblLook w:val="04A0" w:firstRow="1" w:lastRow="0" w:firstColumn="1" w:lastColumn="0" w:noHBand="0" w:noVBand="1"/>
      </w:tblPr>
      <w:tblGrid>
        <w:gridCol w:w="1418"/>
        <w:gridCol w:w="1794"/>
        <w:gridCol w:w="1134"/>
        <w:gridCol w:w="1291"/>
        <w:gridCol w:w="1260"/>
        <w:gridCol w:w="1418"/>
        <w:gridCol w:w="1559"/>
      </w:tblGrid>
      <w:tr w:rsidR="00FB3501" w:rsidRPr="0045360C" w:rsidTr="00FB3501">
        <w:trPr>
          <w:trHeight w:val="327"/>
        </w:trPr>
        <w:tc>
          <w:tcPr>
            <w:tcW w:w="1418" w:type="dxa"/>
          </w:tcPr>
          <w:p w:rsidR="00FB3501" w:rsidRPr="0045360C" w:rsidRDefault="00FB3501" w:rsidP="005B2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Δευτέρα 28/9/20 </w:t>
            </w:r>
            <w:r w:rsidRPr="00FB3501">
              <w:rPr>
                <w:b/>
                <w:color w:val="0070C0"/>
                <w:sz w:val="20"/>
                <w:szCs w:val="20"/>
              </w:rPr>
              <w:t>9:00-12:00</w:t>
            </w:r>
          </w:p>
        </w:tc>
        <w:tc>
          <w:tcPr>
            <w:tcW w:w="1794" w:type="dxa"/>
          </w:tcPr>
          <w:p w:rsidR="00FB3501" w:rsidRPr="0045360C" w:rsidRDefault="00FB3501" w:rsidP="005B2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Τρίτη 29/9/20 </w:t>
            </w:r>
            <w:r w:rsidRPr="00FB3501">
              <w:rPr>
                <w:b/>
                <w:color w:val="0070C0"/>
                <w:sz w:val="20"/>
                <w:szCs w:val="20"/>
              </w:rPr>
              <w:t>9:00-12:00</w:t>
            </w:r>
          </w:p>
        </w:tc>
        <w:tc>
          <w:tcPr>
            <w:tcW w:w="2425" w:type="dxa"/>
            <w:gridSpan w:val="2"/>
          </w:tcPr>
          <w:p w:rsidR="00FB3501" w:rsidRPr="0045360C" w:rsidRDefault="00FB3501" w:rsidP="0031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Τετάρτη 30/9/20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1260" w:type="dxa"/>
          </w:tcPr>
          <w:p w:rsidR="00FB3501" w:rsidRPr="0045360C" w:rsidRDefault="00FB3501" w:rsidP="0031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Πέμπτη 1/10/20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1418" w:type="dxa"/>
          </w:tcPr>
          <w:p w:rsidR="00FB3501" w:rsidRPr="0045360C" w:rsidRDefault="00FB3501" w:rsidP="0031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Παρασκευή 2/10/20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  <w:tc>
          <w:tcPr>
            <w:tcW w:w="1559" w:type="dxa"/>
          </w:tcPr>
          <w:p w:rsidR="00FB3501" w:rsidRPr="00685180" w:rsidRDefault="00FB3501" w:rsidP="00311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Δευτέρα 5/10/20 </w:t>
            </w:r>
            <w:r w:rsidRPr="00FB3501">
              <w:rPr>
                <w:b/>
                <w:color w:val="FF0000"/>
                <w:sz w:val="20"/>
                <w:szCs w:val="20"/>
              </w:rPr>
              <w:t>18:00-21:00</w:t>
            </w:r>
          </w:p>
        </w:tc>
      </w:tr>
      <w:tr w:rsidR="00FB3501" w:rsidRPr="0045360C" w:rsidTr="00FB3501">
        <w:tc>
          <w:tcPr>
            <w:tcW w:w="1418" w:type="dxa"/>
          </w:tcPr>
          <w:p w:rsidR="00FB3501" w:rsidRPr="00FB3501" w:rsidRDefault="00FB3501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Δικτύωση ορισμένη από το λογισμικό</w:t>
            </w:r>
          </w:p>
        </w:tc>
        <w:tc>
          <w:tcPr>
            <w:tcW w:w="1794" w:type="dxa"/>
          </w:tcPr>
          <w:p w:rsidR="00FB3501" w:rsidRPr="00FB3501" w:rsidRDefault="00FB3501" w:rsidP="005B2AB1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Προηγμένη Σχεδίαση και σύνθεση ψηφιακών συστημάτων</w:t>
            </w:r>
          </w:p>
        </w:tc>
        <w:tc>
          <w:tcPr>
            <w:tcW w:w="1134" w:type="dxa"/>
          </w:tcPr>
          <w:p w:rsidR="00FB3501" w:rsidRPr="00FB3501" w:rsidRDefault="00FB3501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Δίκαιο της Πληροφορίας και Διοίκηση Έργου</w:t>
            </w:r>
          </w:p>
        </w:tc>
        <w:tc>
          <w:tcPr>
            <w:tcW w:w="1291" w:type="dxa"/>
          </w:tcPr>
          <w:p w:rsidR="00FB3501" w:rsidRPr="00FB3501" w:rsidRDefault="00FB3501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Προχωρημένα Θέματα Αρχιτεκτονικής Υπολογιστών</w:t>
            </w:r>
          </w:p>
        </w:tc>
        <w:tc>
          <w:tcPr>
            <w:tcW w:w="1260" w:type="dxa"/>
          </w:tcPr>
          <w:p w:rsidR="00FB3501" w:rsidRPr="00FB3501" w:rsidRDefault="001C4118" w:rsidP="0031152D">
            <w:pPr>
              <w:rPr>
                <w:color w:val="000000" w:themeColor="text1"/>
                <w:sz w:val="20"/>
                <w:szCs w:val="20"/>
              </w:rPr>
            </w:pPr>
            <w:r w:rsidRPr="001C4118">
              <w:rPr>
                <w:color w:val="000000" w:themeColor="text1"/>
                <w:sz w:val="20"/>
                <w:szCs w:val="20"/>
              </w:rPr>
              <w:t>Διάχυτα και Ενσωματωμένα Συστήματα</w:t>
            </w:r>
          </w:p>
        </w:tc>
        <w:tc>
          <w:tcPr>
            <w:tcW w:w="1418" w:type="dxa"/>
          </w:tcPr>
          <w:p w:rsidR="00FB3501" w:rsidRPr="00FB3501" w:rsidRDefault="00FB3501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Θέματα Κατανεμημένων και Παράλληλων Συστημάτων</w:t>
            </w:r>
          </w:p>
        </w:tc>
        <w:tc>
          <w:tcPr>
            <w:tcW w:w="1559" w:type="dxa"/>
          </w:tcPr>
          <w:p w:rsidR="00FB3501" w:rsidRPr="00FB3501" w:rsidRDefault="00FB3501" w:rsidP="0031152D">
            <w:pPr>
              <w:rPr>
                <w:color w:val="000000" w:themeColor="text1"/>
                <w:sz w:val="20"/>
                <w:szCs w:val="20"/>
              </w:rPr>
            </w:pPr>
            <w:r w:rsidRPr="00FB3501">
              <w:rPr>
                <w:color w:val="000000" w:themeColor="text1"/>
                <w:sz w:val="20"/>
                <w:szCs w:val="20"/>
              </w:rPr>
              <w:t>Ειδικά θέματα τεχνολογίας λογισμικού</w:t>
            </w:r>
          </w:p>
        </w:tc>
      </w:tr>
    </w:tbl>
    <w:p w:rsidR="0010470A" w:rsidRDefault="0010470A" w:rsidP="001C4118">
      <w:bookmarkStart w:id="0" w:name="_GoBack"/>
      <w:bookmarkEnd w:id="0"/>
    </w:p>
    <w:sectPr w:rsidR="0010470A" w:rsidSect="00685180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8B"/>
    <w:rsid w:val="000A50F8"/>
    <w:rsid w:val="0010470A"/>
    <w:rsid w:val="001C4118"/>
    <w:rsid w:val="00343AC2"/>
    <w:rsid w:val="003B50B7"/>
    <w:rsid w:val="00403A30"/>
    <w:rsid w:val="0045360C"/>
    <w:rsid w:val="005000B2"/>
    <w:rsid w:val="00533D84"/>
    <w:rsid w:val="005D13B4"/>
    <w:rsid w:val="00684FE9"/>
    <w:rsid w:val="00685180"/>
    <w:rsid w:val="007866F1"/>
    <w:rsid w:val="008D291A"/>
    <w:rsid w:val="0094255D"/>
    <w:rsid w:val="009C388B"/>
    <w:rsid w:val="009E630E"/>
    <w:rsid w:val="00A6419B"/>
    <w:rsid w:val="00AC1DA0"/>
    <w:rsid w:val="00B86965"/>
    <w:rsid w:val="00C16802"/>
    <w:rsid w:val="00C21387"/>
    <w:rsid w:val="00EA11F4"/>
    <w:rsid w:val="00EF637E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AE7D"/>
  <w15:docId w15:val="{78197CF4-95F0-4C2A-90D7-A1E8CFDF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Adonis Bogris</cp:lastModifiedBy>
  <cp:revision>4</cp:revision>
  <dcterms:created xsi:type="dcterms:W3CDTF">2020-07-29T09:08:00Z</dcterms:created>
  <dcterms:modified xsi:type="dcterms:W3CDTF">2020-07-29T09:11:00Z</dcterms:modified>
</cp:coreProperties>
</file>